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6A3" w:rsidRDefault="007256A3" w:rsidP="007256A3">
      <w:r>
        <w:t xml:space="preserve">Тема: СВЯЗИ С ОБЩЕСТВЕННОСТЬЮ В ОРГАНАХ ВЛАСТИ КАК ПРОЕКТНАЯ ДЕЯТЕЛЬНОСТЬ </w:t>
      </w:r>
    </w:p>
    <w:p w:rsidR="007256A3" w:rsidRDefault="007256A3" w:rsidP="007256A3"/>
    <w:p w:rsidR="007256A3" w:rsidRDefault="007256A3" w:rsidP="007256A3">
      <w:proofErr w:type="spellStart"/>
      <w:r>
        <w:t>Подтемы</w:t>
      </w:r>
      <w:proofErr w:type="spellEnd"/>
      <w:r>
        <w:t xml:space="preserve"> для обсуждения:</w:t>
      </w:r>
    </w:p>
    <w:p w:rsidR="007256A3" w:rsidRDefault="007256A3" w:rsidP="007256A3">
      <w:r>
        <w:t>1.</w:t>
      </w:r>
      <w:r>
        <w:tab/>
        <w:t>Звенья PR-механизма</w:t>
      </w:r>
    </w:p>
    <w:p w:rsidR="007256A3" w:rsidRDefault="007256A3" w:rsidP="007256A3">
      <w:r>
        <w:t>2.</w:t>
      </w:r>
      <w:r>
        <w:tab/>
        <w:t>Основные составляющие процесса управления PR-коммуникацией</w:t>
      </w:r>
    </w:p>
    <w:p w:rsidR="007256A3" w:rsidRDefault="007256A3" w:rsidP="007256A3">
      <w:r>
        <w:t>3.</w:t>
      </w:r>
      <w:r>
        <w:tab/>
        <w:t xml:space="preserve">Анализ ситуации в PR-планировании </w:t>
      </w:r>
    </w:p>
    <w:p w:rsidR="007256A3" w:rsidRDefault="007256A3" w:rsidP="007256A3">
      <w:r>
        <w:t>4.</w:t>
      </w:r>
      <w:r>
        <w:tab/>
        <w:t>Методы исследования в PR-планировании</w:t>
      </w:r>
    </w:p>
    <w:p w:rsidR="007256A3" w:rsidRDefault="007256A3" w:rsidP="007256A3">
      <w:r>
        <w:t>5.</w:t>
      </w:r>
      <w:r>
        <w:tab/>
        <w:t>Целевое планирование в PR-менеджменте</w:t>
      </w:r>
    </w:p>
    <w:p w:rsidR="007256A3" w:rsidRDefault="007256A3" w:rsidP="007256A3">
      <w:r>
        <w:t>6.</w:t>
      </w:r>
      <w:r>
        <w:tab/>
        <w:t xml:space="preserve">Акции и специальные события </w:t>
      </w:r>
    </w:p>
    <w:p w:rsidR="007256A3" w:rsidRDefault="007256A3" w:rsidP="007256A3">
      <w:r>
        <w:t>7.</w:t>
      </w:r>
      <w:r>
        <w:tab/>
        <w:t>Реализация PR-программы</w:t>
      </w:r>
    </w:p>
    <w:p w:rsidR="007256A3" w:rsidRDefault="007256A3" w:rsidP="007256A3">
      <w:r>
        <w:t>8.</w:t>
      </w:r>
      <w:r>
        <w:tab/>
        <w:t xml:space="preserve">Оценочные исследования в PR-менеджменте </w:t>
      </w:r>
    </w:p>
    <w:p w:rsidR="007256A3" w:rsidRDefault="007256A3" w:rsidP="007256A3"/>
    <w:p w:rsidR="007256A3" w:rsidRDefault="007256A3" w:rsidP="007256A3">
      <w:r>
        <w:t>Отвечая на обозначенные ниже вопросы, необходимо ориентироваться на материалы учебного пособия, а также привлекать рекомендованную дополнительную литературу.</w:t>
      </w:r>
    </w:p>
    <w:p w:rsidR="007256A3" w:rsidRDefault="007256A3" w:rsidP="007256A3">
      <w:r>
        <w:t xml:space="preserve">Каждый студент, по своему выбору, выполняет ДВА задания из 16-ти, приведённых ниже. Необходимо следить за выбором своих однокурсников и </w:t>
      </w:r>
      <w:proofErr w:type="gramStart"/>
      <w:r>
        <w:t>стремиться не повторять</w:t>
      </w:r>
      <w:proofErr w:type="gramEnd"/>
      <w:r>
        <w:t xml:space="preserve"> их ответов. При дословном совпадении ответов работа не будет зачтена.</w:t>
      </w:r>
    </w:p>
    <w:p w:rsidR="007256A3" w:rsidRDefault="007256A3" w:rsidP="007256A3"/>
    <w:p w:rsidR="007256A3" w:rsidRDefault="007256A3" w:rsidP="007256A3">
      <w:r>
        <w:t>Задания:</w:t>
      </w:r>
    </w:p>
    <w:p w:rsidR="007256A3" w:rsidRDefault="007256A3" w:rsidP="007256A3">
      <w:r>
        <w:t>1.</w:t>
      </w:r>
      <w:r>
        <w:tab/>
        <w:t xml:space="preserve">Какие признаки позволяют считать институт паблик </w:t>
      </w:r>
      <w:proofErr w:type="spellStart"/>
      <w:r>
        <w:t>рилейшнз</w:t>
      </w:r>
      <w:proofErr w:type="spellEnd"/>
      <w:r>
        <w:t xml:space="preserve"> открытой системой? Ответ обоснуйте конкретными примерами.</w:t>
      </w:r>
    </w:p>
    <w:p w:rsidR="007256A3" w:rsidRDefault="007256A3" w:rsidP="007256A3">
      <w:r>
        <w:t>2.</w:t>
      </w:r>
      <w:r>
        <w:tab/>
        <w:t>Перечислите и охарактеризуйте основные звенья PR-механизма. Какие выводы можно сделать при его анализе?</w:t>
      </w:r>
    </w:p>
    <w:p w:rsidR="007256A3" w:rsidRDefault="007256A3" w:rsidP="007256A3">
      <w:r>
        <w:t>3.</w:t>
      </w:r>
      <w:r>
        <w:tab/>
        <w:t>Каковы основные этапы PR-менеджмента? Дайте краткую характеристику целей, стоящих перед PR-специалистом на каждом этапе.</w:t>
      </w:r>
    </w:p>
    <w:p w:rsidR="007256A3" w:rsidRDefault="007256A3" w:rsidP="007256A3">
      <w:r>
        <w:t>4.</w:t>
      </w:r>
      <w:r>
        <w:tab/>
        <w:t>В чем состоит основная функция аналитического досье?</w:t>
      </w:r>
    </w:p>
    <w:p w:rsidR="007256A3" w:rsidRDefault="007256A3" w:rsidP="007256A3">
      <w:r>
        <w:t>5.</w:t>
      </w:r>
      <w:r>
        <w:tab/>
        <w:t>Какие методы применяются для анализа ситуации? В чем принципиальное различие формальных и неформальных методов?</w:t>
      </w:r>
    </w:p>
    <w:p w:rsidR="007256A3" w:rsidRDefault="007256A3" w:rsidP="007256A3">
      <w:r>
        <w:t>6.</w:t>
      </w:r>
      <w:r>
        <w:tab/>
        <w:t>Что представляет собой коммуникационный аудит? Какие задачи позволяет решить его применение при исследовании ситуации в организации?</w:t>
      </w:r>
    </w:p>
    <w:p w:rsidR="007256A3" w:rsidRDefault="007256A3" w:rsidP="007256A3">
      <w:r>
        <w:t>7.</w:t>
      </w:r>
      <w:r>
        <w:tab/>
        <w:t>В чем суть заявления о миссии организации?</w:t>
      </w:r>
    </w:p>
    <w:p w:rsidR="007256A3" w:rsidRDefault="007256A3" w:rsidP="007256A3">
      <w:r>
        <w:lastRenderedPageBreak/>
        <w:t>8.</w:t>
      </w:r>
      <w:r>
        <w:tab/>
        <w:t>В чем различие целей выхода и целей влиянии в PR-планировании? Сформулируйте по 2 цели каждого типа.</w:t>
      </w:r>
    </w:p>
    <w:p w:rsidR="007256A3" w:rsidRDefault="007256A3" w:rsidP="007256A3">
      <w:r>
        <w:t>9.</w:t>
      </w:r>
      <w:r>
        <w:tab/>
        <w:t>Каковы критерии используемые представителями СМИ для отбора сообщений?</w:t>
      </w:r>
    </w:p>
    <w:p w:rsidR="007256A3" w:rsidRDefault="007256A3" w:rsidP="007256A3">
      <w:r>
        <w:t>10.</w:t>
      </w:r>
      <w:r>
        <w:tab/>
        <w:t>Что представляет собой тактика PR-кампании?</w:t>
      </w:r>
    </w:p>
    <w:p w:rsidR="007256A3" w:rsidRDefault="007256A3" w:rsidP="007256A3">
      <w:r>
        <w:t>11.</w:t>
      </w:r>
      <w:r>
        <w:tab/>
        <w:t>Дайте определение понятию «специальное событие». В чем различие специальных событий от событий?</w:t>
      </w:r>
    </w:p>
    <w:p w:rsidR="007256A3" w:rsidRDefault="007256A3" w:rsidP="007256A3">
      <w:r>
        <w:t>12.</w:t>
      </w:r>
      <w:r>
        <w:tab/>
        <w:t>Почему PR-сообщение структурируется по типу новости?</w:t>
      </w:r>
    </w:p>
    <w:p w:rsidR="007256A3" w:rsidRDefault="007256A3" w:rsidP="007256A3">
      <w:r>
        <w:t>13.</w:t>
      </w:r>
      <w:r>
        <w:tab/>
        <w:t>Какую роль играют в процессе PR-коммуникации составление и распространения сообщений?</w:t>
      </w:r>
    </w:p>
    <w:p w:rsidR="007256A3" w:rsidRDefault="007256A3" w:rsidP="007256A3">
      <w:r>
        <w:t>14.</w:t>
      </w:r>
      <w:r>
        <w:tab/>
        <w:t xml:space="preserve">Чем контролируемые каналы коммуникации отличаются от </w:t>
      </w:r>
      <w:proofErr w:type="gramStart"/>
      <w:r>
        <w:t>неконтролируемых</w:t>
      </w:r>
      <w:proofErr w:type="gramEnd"/>
      <w:r>
        <w:t>?</w:t>
      </w:r>
    </w:p>
    <w:p w:rsidR="007256A3" w:rsidRDefault="007256A3" w:rsidP="007256A3">
      <w:r>
        <w:t>15.</w:t>
      </w:r>
      <w:r>
        <w:tab/>
        <w:t>С какой целью проводятся оценочные исследования по окончанию PR-кампании? Какие методы при этом используются?</w:t>
      </w:r>
    </w:p>
    <w:p w:rsidR="007A64E0" w:rsidRPr="003A661B" w:rsidRDefault="007256A3" w:rsidP="007256A3">
      <w:r>
        <w:t>16.</w:t>
      </w:r>
      <w:r>
        <w:tab/>
        <w:t>Каковы критерии успешности проведенной PR-кампании?</w:t>
      </w:r>
    </w:p>
    <w:sectPr w:rsidR="007A64E0" w:rsidRPr="003A661B" w:rsidSect="00810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A64E0"/>
    <w:rsid w:val="001F0A09"/>
    <w:rsid w:val="003A661B"/>
    <w:rsid w:val="007256A3"/>
    <w:rsid w:val="007A64E0"/>
    <w:rsid w:val="00810F03"/>
    <w:rsid w:val="009D363A"/>
    <w:rsid w:val="00F86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2019-05-14T07:00:00Z</dcterms:created>
  <dcterms:modified xsi:type="dcterms:W3CDTF">2019-05-14T10:09:00Z</dcterms:modified>
</cp:coreProperties>
</file>